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8" w:rsidRPr="00C245B8" w:rsidRDefault="00C245B8" w:rsidP="00C2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</w:pPr>
      <w:r w:rsidRPr="00C245B8"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  <w:t>10 ПРИЗНАКОВ УТОПАЮЩЕГО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тонут дети, взрослые, как правило, находятся рядом и не догадываются о том, что ребенок умирает. Тонущий человек не издает резкого и пронзительного крика о помощи, как считает большинство людей. Спасателей учат, как распознавать утопающих, профессионалы и многолетний опыт. Родители же черпают информацию о том, как выглядит утопающий человек, из телевизионных программ.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вы проводите время на воде или на берегу, вы должны убедиться в том, что окружающие вас люди знают, по каким признакам можно определить, что человек тонет, еще </w:t>
      </w:r>
      <w:bookmarkStart w:id="0" w:name="_GoBack"/>
      <w:bookmarkEnd w:id="0"/>
      <w:r w:rsidR="00281D4B"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 того, как</w:t>
      </w: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войти в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человек тонет, это редко сопровождается какими-либо звуками. Размахивание руками, брызги и крики, к которым нас готовит телевидение встречаются в реальной жизни крайне редко.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«Инстинктивная реакция утопающего», это то, что люди делают, чтобы избежать фактического или предполагаемого удушения при погружении в воду. И выглядит она совсем не так, как думает большинство людей.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Никакого размахивания руками, брызг и криков о помощи. В некоторых случаях взрослый даже будет непосредственно наблюдать за тем, как ребенок тонет, не подозревая о том, что на самом деле происходит.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Инстинктивные реакции утопающего: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 исключением редких случаев, тонущие люди физиологически неспособны позвать на помощь. Дыхательная система человека рассчитана на дыхание. Речь – это ее вторичная функция. Прежде чем речь станет возможной, необходимо восстановить функцию дыхания.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Рот тонущего человека попеременно уходит под воду и появляется над ее поверхностью. Рот тонущего человека находится над водой недостаточно долго для того, чтобы он мог выдохнуть, вдохнуть и позвать на помощь. Когда тонущий человек выныривает из воды, ему хватает времени, только чтобы быстро выдохнуть и вдохнуть, после чего он сразу же снова уходит под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Тонущие люди не могут размахивать руками, чтобы привлечь внимание. Они инстинктивно вытягивают руки в стороны в попытке оттолкнуться от воды. Такие движения позволяют им всплыть на поверхность, чтобы иметь возможность дышать.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Из-за инстинктивных реакций тонущие люди не могут контролировать движения руками. Люди, пытающиеся удержаться на поверхности воды, физиологически не способны перестать тонуть и совершать осмысленные движение - размахивать руками, постараться приблизиться к спасателям или добраться до спасательного снаряжения.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От начала и до конца, пока действует инстинктивная реакция, тело тонущего человека остается в вертикальном положении, без малейших признаков поддерживающих движений ногами. Если подготовленный спасатель не вытащит его из воды, тонущий человек может продержаться у поверхности от 20 до 60 секунд перед тем как полностью уйти под воду. Это вовсе не означает, что человек, зовущий на помощь и отчаянно размахивающий руками, вас обманывает - скорее всего, это приступ паники в воде. Такой приступ далеко не всегда предшествует инстинктивной реакции утопающего и зачастую длится совсем недолго, но в отличие от настоящего утопления жертвы такой паники на воде способны помочь своим спасателям – к примеру, ухватиться за спасательный круг.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признаков, которые надо запомнить.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вы находитесь на берегу или в воде, вам необходимо обращать пристальное внимание на следующие признаки, свидетельствующие о том, что человек тонет: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Голова жертвы погружена в воду, а рот находится у самой ее поверхности;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Голова откинута назад, рот открыт;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Стеклянные​, пустые глаза не фокусируются;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Глаза жертвы закрыты;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Волосы закрывают лоб или глаза;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Жертва держится в воде в вертикальном положении, не совершая движений ногами;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7. Жертва дышит часто и поверхностно, захватывает ртом воздух;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Пытается плыть в определенном направлении, но безуспешно;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Пытается перевернуться на спину;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Может показаться, что жертва карабкается по веревочной лестнице.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И, родители, запомните: дети, играющие в воде, шумят. Если они перестали шуметь, вытащите их из воды и узнайте почему.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BC7EC0">
        <w:rPr>
          <w:rFonts w:ascii="Times New Roman" w:hAnsi="Times New Roman" w:cs="Times New Roman"/>
          <w:b/>
          <w:color w:val="FF0000"/>
          <w:sz w:val="24"/>
          <w:szCs w:val="24"/>
        </w:rPr>
        <w:t>ВОДА НЕ ПРОЩАЕТ ОШИБОК!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Только неукоснительное соблюдение мер безопасного поведения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воде может предупредить беду!</w:t>
      </w:r>
    </w:p>
    <w:p w:rsidR="00C245B8" w:rsidRPr="00AB6718" w:rsidRDefault="00C245B8" w:rsidP="00C245B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</w:t>
      </w:r>
      <w:r w:rsidR="00AB6718">
        <w:rPr>
          <w:rFonts w:ascii="Times New Roman" w:hAnsi="Times New Roman" w:cs="Times New Roman"/>
          <w:b/>
          <w:color w:val="000000"/>
          <w:sz w:val="28"/>
          <w:szCs w:val="28"/>
        </w:rPr>
        <w:t>Губина, д.2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по телефону:  8</w:t>
      </w:r>
      <w:r w:rsidR="00AB6718">
        <w:rPr>
          <w:rFonts w:ascii="Times New Roman" w:hAnsi="Times New Roman" w:cs="Times New Roman"/>
          <w:b/>
          <w:color w:val="000000"/>
          <w:sz w:val="28"/>
          <w:szCs w:val="28"/>
        </w:rPr>
        <w:t>914-500-60-49, 8914-479-71-72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74901" w:rsidRPr="00C245B8" w:rsidRDefault="00C2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901" w:rsidRPr="00C245B8" w:rsidSect="0015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B8"/>
    <w:rsid w:val="00154149"/>
    <w:rsid w:val="00281D4B"/>
    <w:rsid w:val="00AB6718"/>
    <w:rsid w:val="00B74901"/>
    <w:rsid w:val="00C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6</cp:revision>
  <dcterms:created xsi:type="dcterms:W3CDTF">2021-05-26T01:08:00Z</dcterms:created>
  <dcterms:modified xsi:type="dcterms:W3CDTF">2023-07-05T01:43:00Z</dcterms:modified>
</cp:coreProperties>
</file>