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2" w:rsidRDefault="004B3290" w:rsidP="004B3290">
      <w:pPr>
        <w:jc w:val="both"/>
      </w:pPr>
      <w:r>
        <w:t xml:space="preserve">                                                                                                     </w:t>
      </w:r>
    </w:p>
    <w:p w:rsidR="00C16F12" w:rsidRDefault="00C16F12" w:rsidP="004B3290">
      <w:pPr>
        <w:jc w:val="both"/>
      </w:pPr>
      <w:r>
        <w:t xml:space="preserve">                                                                                                         Приложение № 1</w:t>
      </w:r>
    </w:p>
    <w:p w:rsidR="004B3290" w:rsidRDefault="004B3290" w:rsidP="004B3290">
      <w:pPr>
        <w:jc w:val="both"/>
      </w:pPr>
      <w:r>
        <w:t xml:space="preserve"> </w:t>
      </w:r>
      <w:r w:rsidR="00C16F12">
        <w:t xml:space="preserve">                                                                                                           </w:t>
      </w:r>
      <w:r>
        <w:t>Проект</w:t>
      </w:r>
    </w:p>
    <w:p w:rsidR="00D17A33" w:rsidRDefault="00CA6754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33" w:rsidRDefault="00D17A33" w:rsidP="00D17A33"/>
    <w:p w:rsidR="00D17A33" w:rsidRDefault="00D17A33" w:rsidP="00D17A33"/>
    <w:p w:rsidR="00EE58EA" w:rsidRDefault="00EE58EA" w:rsidP="00D17A33"/>
    <w:p w:rsidR="00EE58EA" w:rsidRDefault="00EE58EA" w:rsidP="00D17A33"/>
    <w:p w:rsidR="00D17A33" w:rsidRDefault="00D17A33" w:rsidP="00D17A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17A33" w:rsidRPr="00B33047" w:rsidRDefault="00D17A33" w:rsidP="00D17A33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D17A33" w:rsidRPr="00571927" w:rsidRDefault="00D17A33" w:rsidP="00D17A33">
      <w:pPr>
        <w:jc w:val="center"/>
        <w:outlineLvl w:val="0"/>
        <w:rPr>
          <w:b/>
          <w:sz w:val="44"/>
          <w:szCs w:val="44"/>
        </w:rPr>
      </w:pPr>
      <w:r w:rsidRPr="00571927">
        <w:rPr>
          <w:b/>
          <w:sz w:val="44"/>
          <w:szCs w:val="44"/>
        </w:rPr>
        <w:t>ПОСТАНОВЛЕНИЕ</w:t>
      </w:r>
    </w:p>
    <w:p w:rsidR="00D17A33" w:rsidRDefault="00D17A33" w:rsidP="00D17A33">
      <w:pPr>
        <w:jc w:val="both"/>
        <w:rPr>
          <w:szCs w:val="28"/>
        </w:rPr>
      </w:pPr>
    </w:p>
    <w:p w:rsidR="00D17A33" w:rsidRPr="000F6673" w:rsidRDefault="00187233" w:rsidP="00D17A33">
      <w:pPr>
        <w:jc w:val="both"/>
        <w:rPr>
          <w:szCs w:val="28"/>
          <w:u w:val="single"/>
        </w:rPr>
      </w:pPr>
      <w:r>
        <w:rPr>
          <w:szCs w:val="28"/>
        </w:rPr>
        <w:t xml:space="preserve">                          </w:t>
      </w:r>
      <w:r w:rsidR="00D17A33">
        <w:rPr>
          <w:szCs w:val="28"/>
        </w:rPr>
        <w:t>201</w:t>
      </w:r>
      <w:r w:rsidR="0014795C">
        <w:rPr>
          <w:szCs w:val="28"/>
        </w:rPr>
        <w:t>8</w:t>
      </w:r>
      <w:r w:rsidR="00D17A33">
        <w:rPr>
          <w:szCs w:val="28"/>
        </w:rPr>
        <w:t xml:space="preserve"> г.</w:t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  <w:t>№</w:t>
      </w:r>
      <w:r w:rsidR="00A5405F">
        <w:rPr>
          <w:szCs w:val="28"/>
        </w:rPr>
        <w:t xml:space="preserve"> </w:t>
      </w:r>
    </w:p>
    <w:p w:rsidR="00D17A33" w:rsidRDefault="00D17A33" w:rsidP="00D17A33">
      <w:pPr>
        <w:jc w:val="center"/>
        <w:rPr>
          <w:sz w:val="32"/>
          <w:szCs w:val="32"/>
        </w:rPr>
      </w:pPr>
      <w:r w:rsidRPr="00B27480">
        <w:rPr>
          <w:sz w:val="32"/>
          <w:szCs w:val="32"/>
        </w:rPr>
        <w:t>город Борзя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Pr="00E36C95" w:rsidRDefault="00E36C95" w:rsidP="00E36C95">
      <w:pPr>
        <w:tabs>
          <w:tab w:val="left" w:pos="624"/>
        </w:tabs>
        <w:ind w:firstLine="708"/>
        <w:jc w:val="both"/>
        <w:rPr>
          <w:b/>
          <w:szCs w:val="28"/>
        </w:rPr>
      </w:pPr>
      <w:r w:rsidRPr="00E36C95">
        <w:rPr>
          <w:b/>
          <w:szCs w:val="28"/>
        </w:rPr>
        <w:t>«Об определении границ прилегающих территорий, на которых не допускается розничная продажа алкогольной продукции на территории муниципального района «Борзинский район»</w:t>
      </w:r>
    </w:p>
    <w:p w:rsidR="00E36C95" w:rsidRDefault="00E36C95" w:rsidP="00D17A33">
      <w:pPr>
        <w:tabs>
          <w:tab w:val="left" w:pos="624"/>
        </w:tabs>
        <w:ind w:firstLine="708"/>
        <w:jc w:val="both"/>
        <w:rPr>
          <w:szCs w:val="28"/>
        </w:rPr>
      </w:pPr>
    </w:p>
    <w:p w:rsidR="00D17A33" w:rsidRPr="007A49C6" w:rsidRDefault="0014795C" w:rsidP="00D17A33">
      <w:pPr>
        <w:tabs>
          <w:tab w:val="left" w:pos="624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РФ от 22.11.1995 г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потребления(распития) алкогольной продукции», Федеральным Законом от 06.10.2003 г № 131-ФЗ «Об общих принципах организации местного самоуправления в РФ», Федеральным законом </w:t>
      </w:r>
      <w:r w:rsidR="00664691">
        <w:rPr>
          <w:szCs w:val="28"/>
        </w:rPr>
        <w:t xml:space="preserve">«О промышленной безопасности опасных производственных объектов» </w:t>
      </w:r>
      <w:r>
        <w:rPr>
          <w:szCs w:val="28"/>
        </w:rPr>
        <w:t>от 21.07.1997 г № 116-ФЗ, Постановлением Правительства от 27.12.2012 г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</w:t>
      </w:r>
      <w:r w:rsidR="00107465">
        <w:rPr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8C7822">
        <w:rPr>
          <w:szCs w:val="28"/>
        </w:rPr>
        <w:t xml:space="preserve">ст. 33 Устава администрации муниципального района «Борзинский район» администрация муниципального района «Борзинский район» </w:t>
      </w:r>
      <w:r w:rsidR="00D17A33">
        <w:rPr>
          <w:szCs w:val="28"/>
        </w:rPr>
        <w:t xml:space="preserve"> </w:t>
      </w:r>
      <w:r w:rsidR="00D17A33">
        <w:rPr>
          <w:b/>
          <w:szCs w:val="28"/>
        </w:rPr>
        <w:t>п о с т а н о в л я е т:</w:t>
      </w:r>
    </w:p>
    <w:p w:rsidR="00594569" w:rsidRDefault="00D17A33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C7822">
        <w:rPr>
          <w:szCs w:val="28"/>
        </w:rPr>
        <w:t>Не допускать розничную продажу алкогольной продукции на территориях, прилегающих:</w:t>
      </w:r>
    </w:p>
    <w:p w:rsidR="008C7822" w:rsidRDefault="008C7822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а) к детским, образовательным, медицинским организациям и объектам спорта;</w:t>
      </w:r>
    </w:p>
    <w:p w:rsidR="008C7822" w:rsidRDefault="008C7822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субъекта Российской Федерации;</w:t>
      </w:r>
    </w:p>
    <w:p w:rsidR="008C7822" w:rsidRDefault="008C7822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>в) к объектам военного назначения;</w:t>
      </w:r>
    </w:p>
    <w:p w:rsidR="008C7822" w:rsidRDefault="008C7822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г) к местам массового скопления граждан, расположенным за пределами зданий (строений, сооружений) определенных как место проведения публичных мероприятий</w:t>
      </w:r>
      <w:r w:rsidR="004B3290">
        <w:rPr>
          <w:szCs w:val="28"/>
        </w:rPr>
        <w:t>, в период проведения публичных мероприятий</w:t>
      </w:r>
      <w:r>
        <w:rPr>
          <w:szCs w:val="28"/>
        </w:rPr>
        <w:t>;</w:t>
      </w:r>
    </w:p>
    <w:p w:rsidR="008C7822" w:rsidRDefault="008C7822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д) к местам нахождения источников повышенной опасности, в которых не допускается</w:t>
      </w:r>
      <w:r w:rsidR="00953A61">
        <w:rPr>
          <w:szCs w:val="28"/>
        </w:rPr>
        <w:t xml:space="preserve"> розничная продажа алкогольной продукции, расположенных в границах опасного производственного объекта.</w:t>
      </w:r>
    </w:p>
    <w:p w:rsidR="00953A61" w:rsidRDefault="00953A61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2. В настоящем постановлении используются следующие понятия:</w:t>
      </w:r>
    </w:p>
    <w:p w:rsidR="00953A61" w:rsidRDefault="00953A61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а) «детские организации» - организации, осуществляющие деятельность по дошкольному и начальному образованию (по Общероссийскому классификатору видов экономической деятельности код 80.1, кроме кода 80.10.3); только в отношении детей в возрасте до 18 лет;</w:t>
      </w:r>
    </w:p>
    <w:p w:rsidR="00953A61" w:rsidRDefault="00953A61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б) «медицинские организации» -  организации, определенные в соответствии с Федеральным Законом «Об основах охраны здоровья граждан в Российской Федерации», за исключением аптечных организаций, а так же индивидуальные предприниматели, осуществляющие медицинскую деятельность и имеющие лицензию на осуществление медицинской деятельности;</w:t>
      </w:r>
    </w:p>
    <w:p w:rsidR="00953A61" w:rsidRDefault="00953A61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в)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1 настоящего постановления;</w:t>
      </w:r>
    </w:p>
    <w:p w:rsidR="00A56A45" w:rsidRDefault="00A56A45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г) «образовательные организации» -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A56A45" w:rsidRDefault="00A56A45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д) «объекты спорта»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A56A45" w:rsidRDefault="00A56A45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3. Территория, прилегающая к организациям и объектам, указанным в пункте 1 настоящего постановления (далее – прилегающая территория), включает обособленную территорию (при наличии таковой), а так же территорию, определяемую с учетом конкретных особенностей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постановления (далее – дополнительная территория).</w:t>
      </w:r>
    </w:p>
    <w:p w:rsidR="00A56A45" w:rsidRDefault="00A56A45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4. Границы прилегающих территорий определяются администрацией муниципального района «Борзинский </w:t>
      </w:r>
      <w:r w:rsidR="00B715A8">
        <w:rPr>
          <w:szCs w:val="28"/>
        </w:rPr>
        <w:t>район</w:t>
      </w:r>
      <w:r>
        <w:rPr>
          <w:szCs w:val="28"/>
        </w:rPr>
        <w:t>», с приложением схем указанных территорий для каждой организации</w:t>
      </w:r>
      <w:r w:rsidR="00B715A8">
        <w:rPr>
          <w:szCs w:val="28"/>
        </w:rPr>
        <w:t xml:space="preserve"> или объекта.</w:t>
      </w:r>
    </w:p>
    <w:p w:rsidR="00B715A8" w:rsidRDefault="00B715A8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9C3E9D">
        <w:rPr>
          <w:szCs w:val="28"/>
        </w:rPr>
        <w:t xml:space="preserve"> </w:t>
      </w:r>
      <w:r>
        <w:rPr>
          <w:szCs w:val="28"/>
        </w:rPr>
        <w:t>Территорией, прилегающей к объектам, перечисленным в пункте 1 настоящего постановления, на которой не допускается розничная продажа алкогольной продукции, признается территория, расположенная на р</w:t>
      </w:r>
      <w:r w:rsidR="006253B9">
        <w:rPr>
          <w:szCs w:val="28"/>
        </w:rPr>
        <w:t>а</w:t>
      </w:r>
      <w:r>
        <w:rPr>
          <w:szCs w:val="28"/>
        </w:rPr>
        <w:t>с</w:t>
      </w:r>
      <w:r w:rsidR="006253B9">
        <w:rPr>
          <w:szCs w:val="28"/>
        </w:rPr>
        <w:t>с</w:t>
      </w:r>
      <w:r>
        <w:rPr>
          <w:szCs w:val="28"/>
        </w:rPr>
        <w:t xml:space="preserve">тоянии минимум </w:t>
      </w:r>
      <w:r w:rsidR="00D54D7A">
        <w:rPr>
          <w:szCs w:val="28"/>
        </w:rPr>
        <w:t xml:space="preserve"> </w:t>
      </w:r>
      <w:r w:rsidR="00DE3BF3">
        <w:rPr>
          <w:szCs w:val="28"/>
        </w:rPr>
        <w:t>5</w:t>
      </w:r>
      <w:r w:rsidR="00D54D7A">
        <w:rPr>
          <w:szCs w:val="28"/>
        </w:rPr>
        <w:t>0</w:t>
      </w:r>
      <w:r>
        <w:rPr>
          <w:szCs w:val="28"/>
        </w:rPr>
        <w:t xml:space="preserve"> метров от объектов, перечисленных в пункте 1.</w:t>
      </w:r>
    </w:p>
    <w:p w:rsidR="004E3141" w:rsidRDefault="004E3141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91331E">
        <w:rPr>
          <w:szCs w:val="28"/>
        </w:rPr>
        <w:t>В</w:t>
      </w:r>
      <w:r>
        <w:rPr>
          <w:szCs w:val="28"/>
        </w:rPr>
        <w:t xml:space="preserve"> границы прилегающих территорий включаются: обособленная территория (при наличии таковой) и</w:t>
      </w:r>
      <w:r w:rsidR="009C3E9D">
        <w:rPr>
          <w:szCs w:val="28"/>
        </w:rPr>
        <w:t xml:space="preserve"> </w:t>
      </w:r>
      <w:r w:rsidR="00FE0683">
        <w:rPr>
          <w:szCs w:val="28"/>
        </w:rPr>
        <w:t>пятидесяти</w:t>
      </w:r>
      <w:r w:rsidR="00D54D7A">
        <w:rPr>
          <w:szCs w:val="28"/>
        </w:rPr>
        <w:t>метровая</w:t>
      </w:r>
      <w:r>
        <w:rPr>
          <w:szCs w:val="28"/>
        </w:rPr>
        <w:t xml:space="preserve"> зона, примыкающая к границам обособленной территории, либо непосредственно к зданию, строению, сооружению, в котором расположены объекты и организации, перечисленные в пункте 1 настоящего Порядка.</w:t>
      </w:r>
    </w:p>
    <w:p w:rsidR="004E3141" w:rsidRDefault="0091331E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DE3BF3">
        <w:rPr>
          <w:szCs w:val="28"/>
        </w:rPr>
        <w:t>Пятидесяти</w:t>
      </w:r>
      <w:r w:rsidR="00D54D7A">
        <w:rPr>
          <w:szCs w:val="28"/>
        </w:rPr>
        <w:t>метровая</w:t>
      </w:r>
      <w:r>
        <w:rPr>
          <w:szCs w:val="28"/>
        </w:rPr>
        <w:t xml:space="preserve"> зона определяется:</w:t>
      </w:r>
    </w:p>
    <w:p w:rsidR="0091331E" w:rsidRDefault="0091331E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а) при наличии обособленных территорий – от входа для посетителей на обособленную территорию до входа для посетителей предприятий, осуществляющих розничную продажу алкогольной продукции;</w:t>
      </w:r>
    </w:p>
    <w:p w:rsidR="0091331E" w:rsidRDefault="0091331E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б)</w:t>
      </w:r>
      <w:r w:rsidR="009C3E9D">
        <w:rPr>
          <w:szCs w:val="28"/>
        </w:rPr>
        <w:t xml:space="preserve"> </w:t>
      </w:r>
      <w:r w:rsidR="00A277D4">
        <w:rPr>
          <w:szCs w:val="28"/>
        </w:rPr>
        <w:t>при отсутствии обособленных территорий – от входа для посетителей в здания, строения, сооружения, в которых расположены объекты и организации, перечисленные в пункте 1 настоящего Порядка, до входа для посетителей предприятий,  осуществляющих розничную продажу алкогольной продукции</w:t>
      </w:r>
    </w:p>
    <w:p w:rsidR="00A277D4" w:rsidRDefault="00A277D4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8. Размер прилегающих территорий определяется по пешеходной зоне (включая тротуары, пешеходные дорожки, пешеходные тротуары, а при их отсутствии  - обочины) от входных дверей территориально обособленного объекта организации, в котором осуществляется розничная продажа алкогольной продукции до главного входа на обособленную территорию, а при отсутствии обособленных территорий до главного входа в здания, строения.</w:t>
      </w:r>
    </w:p>
    <w:p w:rsidR="00A277D4" w:rsidRDefault="00A277D4" w:rsidP="008C7822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>9. Утвердить схемы границ прилегающих территорий для каждой организации, и (или</w:t>
      </w:r>
      <w:r w:rsidR="009C3E9D">
        <w:rPr>
          <w:szCs w:val="28"/>
        </w:rPr>
        <w:t xml:space="preserve"> от</w:t>
      </w:r>
      <w:r>
        <w:rPr>
          <w:szCs w:val="28"/>
        </w:rPr>
        <w:t xml:space="preserve"> объекта, указанных в пункте 1 настоящего Порядка (приложение 1-)</w:t>
      </w:r>
    </w:p>
    <w:p w:rsidR="00632628" w:rsidRDefault="00A277D4" w:rsidP="00632628">
      <w:pPr>
        <w:tabs>
          <w:tab w:val="left" w:pos="540"/>
        </w:tabs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C42CE3">
        <w:rPr>
          <w:szCs w:val="28"/>
        </w:rPr>
        <w:t xml:space="preserve"> </w:t>
      </w:r>
      <w:r w:rsidR="009C3E9D" w:rsidRPr="00F4745E">
        <w:rPr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9C3E9D" w:rsidRDefault="009C3E9D" w:rsidP="00632628">
      <w:pPr>
        <w:tabs>
          <w:tab w:val="left" w:pos="540"/>
        </w:tabs>
        <w:spacing w:before="120"/>
        <w:ind w:firstLine="709"/>
        <w:jc w:val="both"/>
        <w:rPr>
          <w:szCs w:val="28"/>
        </w:rPr>
      </w:pPr>
    </w:p>
    <w:p w:rsidR="003C10F2" w:rsidRDefault="003C10F2" w:rsidP="003C10F2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F75F4" w:rsidRDefault="00632628" w:rsidP="00692EA2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2F75F4">
        <w:rPr>
          <w:szCs w:val="28"/>
        </w:rPr>
        <w:t xml:space="preserve"> </w:t>
      </w:r>
      <w:r w:rsidR="003C10F2">
        <w:rPr>
          <w:szCs w:val="28"/>
        </w:rPr>
        <w:t xml:space="preserve">муниципального района </w:t>
      </w:r>
    </w:p>
    <w:p w:rsidR="008136C1" w:rsidRPr="008E709F" w:rsidRDefault="003C10F2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</w:pPr>
      <w:r>
        <w:rPr>
          <w:szCs w:val="28"/>
        </w:rPr>
        <w:t>«Борзинский район»</w:t>
      </w:r>
      <w:r w:rsidR="00E42623">
        <w:rPr>
          <w:szCs w:val="28"/>
        </w:rPr>
        <w:t xml:space="preserve"> </w:t>
      </w:r>
      <w:r w:rsidR="00692EA2">
        <w:rPr>
          <w:szCs w:val="28"/>
        </w:rPr>
        <w:t xml:space="preserve">                 </w:t>
      </w:r>
      <w:r w:rsidR="002F75F4">
        <w:rPr>
          <w:szCs w:val="28"/>
        </w:rPr>
        <w:t xml:space="preserve">                          </w:t>
      </w:r>
      <w:r w:rsidR="00E42623">
        <w:rPr>
          <w:szCs w:val="28"/>
        </w:rPr>
        <w:t xml:space="preserve">                         </w:t>
      </w:r>
      <w:r w:rsidR="00632628">
        <w:rPr>
          <w:szCs w:val="28"/>
        </w:rPr>
        <w:t>Ю.Г.Сайфулин</w:t>
      </w:r>
    </w:p>
    <w:sectPr w:rsidR="008136C1" w:rsidRPr="008E709F" w:rsidSect="00781030">
      <w:headerReference w:type="even" r:id="rId9"/>
      <w:headerReference w:type="default" r:id="rId10"/>
      <w:headerReference w:type="first" r:id="rId11"/>
      <w:pgSz w:w="11906" w:h="16838"/>
      <w:pgMar w:top="142" w:right="566" w:bottom="72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60" w:rsidRDefault="00F93160">
      <w:r>
        <w:separator/>
      </w:r>
    </w:p>
  </w:endnote>
  <w:endnote w:type="continuationSeparator" w:id="1">
    <w:p w:rsidR="00F93160" w:rsidRDefault="00F9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60" w:rsidRDefault="00F93160">
      <w:r>
        <w:separator/>
      </w:r>
    </w:p>
  </w:footnote>
  <w:footnote w:type="continuationSeparator" w:id="1">
    <w:p w:rsidR="00F93160" w:rsidRDefault="00F9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40" w:rsidRDefault="0047078E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61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7A92">
      <w:rPr>
        <w:rStyle w:val="ae"/>
        <w:noProof/>
      </w:rPr>
      <w:t>1</w:t>
    </w:r>
    <w:r>
      <w:rPr>
        <w:rStyle w:val="ae"/>
      </w:rPr>
      <w:fldChar w:fldCharType="end"/>
    </w:r>
  </w:p>
  <w:p w:rsidR="006E6140" w:rsidRDefault="006E61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97"/>
      <w:docPartObj>
        <w:docPartGallery w:val="Page Numbers (Top of Page)"/>
        <w:docPartUnique/>
      </w:docPartObj>
    </w:sdtPr>
    <w:sdtContent>
      <w:p w:rsidR="00781030" w:rsidRDefault="0047078E">
        <w:pPr>
          <w:pStyle w:val="ac"/>
          <w:jc w:val="center"/>
        </w:pPr>
        <w:fldSimple w:instr=" PAGE   \* MERGEFORMAT ">
          <w:r w:rsidR="00727A92">
            <w:rPr>
              <w:noProof/>
            </w:rPr>
            <w:t>1</w:t>
          </w:r>
        </w:fldSimple>
      </w:p>
    </w:sdtContent>
  </w:sdt>
  <w:p w:rsidR="005D61BF" w:rsidRDefault="005D61B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30" w:rsidRDefault="00781030">
    <w:pPr>
      <w:pStyle w:val="ac"/>
      <w:jc w:val="center"/>
    </w:pPr>
  </w:p>
  <w:p w:rsidR="00781030" w:rsidRDefault="007810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74F"/>
    <w:rsid w:val="0001383B"/>
    <w:rsid w:val="000175D9"/>
    <w:rsid w:val="00020F18"/>
    <w:rsid w:val="0002255C"/>
    <w:rsid w:val="00023E64"/>
    <w:rsid w:val="00027702"/>
    <w:rsid w:val="00030C46"/>
    <w:rsid w:val="000345C2"/>
    <w:rsid w:val="00051A51"/>
    <w:rsid w:val="000541D6"/>
    <w:rsid w:val="00057F81"/>
    <w:rsid w:val="00066FDF"/>
    <w:rsid w:val="0007135A"/>
    <w:rsid w:val="000801CD"/>
    <w:rsid w:val="000871CB"/>
    <w:rsid w:val="000929E0"/>
    <w:rsid w:val="000938F1"/>
    <w:rsid w:val="00093975"/>
    <w:rsid w:val="0009483A"/>
    <w:rsid w:val="00094F25"/>
    <w:rsid w:val="000A2DD3"/>
    <w:rsid w:val="000A6B38"/>
    <w:rsid w:val="000A76DD"/>
    <w:rsid w:val="000B00D0"/>
    <w:rsid w:val="000B26DA"/>
    <w:rsid w:val="000B3BD9"/>
    <w:rsid w:val="000B716D"/>
    <w:rsid w:val="000C4162"/>
    <w:rsid w:val="000D4BE1"/>
    <w:rsid w:val="000D614C"/>
    <w:rsid w:val="000E66F0"/>
    <w:rsid w:val="000F1519"/>
    <w:rsid w:val="000F2437"/>
    <w:rsid w:val="000F4E2A"/>
    <w:rsid w:val="000F6159"/>
    <w:rsid w:val="00107465"/>
    <w:rsid w:val="001126F7"/>
    <w:rsid w:val="001137BB"/>
    <w:rsid w:val="00117D1A"/>
    <w:rsid w:val="00123AF5"/>
    <w:rsid w:val="00127A9B"/>
    <w:rsid w:val="00131347"/>
    <w:rsid w:val="001366C1"/>
    <w:rsid w:val="00141E57"/>
    <w:rsid w:val="0014795C"/>
    <w:rsid w:val="00153C1C"/>
    <w:rsid w:val="00154D9E"/>
    <w:rsid w:val="00173A88"/>
    <w:rsid w:val="00175324"/>
    <w:rsid w:val="00182F1C"/>
    <w:rsid w:val="00185864"/>
    <w:rsid w:val="00187233"/>
    <w:rsid w:val="0019263E"/>
    <w:rsid w:val="001936C9"/>
    <w:rsid w:val="001A1897"/>
    <w:rsid w:val="001A6C2F"/>
    <w:rsid w:val="001B44AE"/>
    <w:rsid w:val="001B6C1A"/>
    <w:rsid w:val="001C1DA6"/>
    <w:rsid w:val="001C788E"/>
    <w:rsid w:val="001D0016"/>
    <w:rsid w:val="001D3831"/>
    <w:rsid w:val="001D55B8"/>
    <w:rsid w:val="001D570E"/>
    <w:rsid w:val="001D7583"/>
    <w:rsid w:val="001E642C"/>
    <w:rsid w:val="001F0AB2"/>
    <w:rsid w:val="001F278C"/>
    <w:rsid w:val="001F6959"/>
    <w:rsid w:val="0020348E"/>
    <w:rsid w:val="002038C7"/>
    <w:rsid w:val="00212CF2"/>
    <w:rsid w:val="00217926"/>
    <w:rsid w:val="002205A3"/>
    <w:rsid w:val="00221E43"/>
    <w:rsid w:val="002225D8"/>
    <w:rsid w:val="00226402"/>
    <w:rsid w:val="00234879"/>
    <w:rsid w:val="00236052"/>
    <w:rsid w:val="0024313A"/>
    <w:rsid w:val="00254B92"/>
    <w:rsid w:val="00262B6A"/>
    <w:rsid w:val="002645ED"/>
    <w:rsid w:val="00270754"/>
    <w:rsid w:val="002A4B8D"/>
    <w:rsid w:val="002B2D96"/>
    <w:rsid w:val="002C05FE"/>
    <w:rsid w:val="002D7E0C"/>
    <w:rsid w:val="002E1328"/>
    <w:rsid w:val="002E4DCF"/>
    <w:rsid w:val="002E5A03"/>
    <w:rsid w:val="002E7AFD"/>
    <w:rsid w:val="002F3D6D"/>
    <w:rsid w:val="002F4D6F"/>
    <w:rsid w:val="002F548B"/>
    <w:rsid w:val="002F75F4"/>
    <w:rsid w:val="002F76F6"/>
    <w:rsid w:val="003038DF"/>
    <w:rsid w:val="003068AF"/>
    <w:rsid w:val="00311BC2"/>
    <w:rsid w:val="00322FCD"/>
    <w:rsid w:val="00323AAA"/>
    <w:rsid w:val="00331236"/>
    <w:rsid w:val="003433FB"/>
    <w:rsid w:val="0034489F"/>
    <w:rsid w:val="00354D54"/>
    <w:rsid w:val="00371CA9"/>
    <w:rsid w:val="00385AC8"/>
    <w:rsid w:val="00385FEE"/>
    <w:rsid w:val="003A122E"/>
    <w:rsid w:val="003C0E09"/>
    <w:rsid w:val="003C10F2"/>
    <w:rsid w:val="003C7047"/>
    <w:rsid w:val="003D6CF8"/>
    <w:rsid w:val="003E1250"/>
    <w:rsid w:val="003E28E9"/>
    <w:rsid w:val="003E6458"/>
    <w:rsid w:val="003F3519"/>
    <w:rsid w:val="003F3EFA"/>
    <w:rsid w:val="003F4C86"/>
    <w:rsid w:val="0040366F"/>
    <w:rsid w:val="00407D2D"/>
    <w:rsid w:val="00414AD9"/>
    <w:rsid w:val="00415AC4"/>
    <w:rsid w:val="0041783E"/>
    <w:rsid w:val="004251A0"/>
    <w:rsid w:val="004455E9"/>
    <w:rsid w:val="00451045"/>
    <w:rsid w:val="004543AF"/>
    <w:rsid w:val="004557E1"/>
    <w:rsid w:val="0045614D"/>
    <w:rsid w:val="0047078E"/>
    <w:rsid w:val="004747BC"/>
    <w:rsid w:val="00476B58"/>
    <w:rsid w:val="004773AF"/>
    <w:rsid w:val="00484615"/>
    <w:rsid w:val="00486BA9"/>
    <w:rsid w:val="004875DF"/>
    <w:rsid w:val="00492107"/>
    <w:rsid w:val="00496F4B"/>
    <w:rsid w:val="004A33D1"/>
    <w:rsid w:val="004A6773"/>
    <w:rsid w:val="004B3290"/>
    <w:rsid w:val="004B32D5"/>
    <w:rsid w:val="004D08AE"/>
    <w:rsid w:val="004D3B82"/>
    <w:rsid w:val="004E2FF5"/>
    <w:rsid w:val="004E3141"/>
    <w:rsid w:val="004E3897"/>
    <w:rsid w:val="005056F0"/>
    <w:rsid w:val="00525C78"/>
    <w:rsid w:val="005308DC"/>
    <w:rsid w:val="005407FD"/>
    <w:rsid w:val="00541411"/>
    <w:rsid w:val="00541D04"/>
    <w:rsid w:val="00543EB0"/>
    <w:rsid w:val="005460C2"/>
    <w:rsid w:val="00557243"/>
    <w:rsid w:val="0056278F"/>
    <w:rsid w:val="00564855"/>
    <w:rsid w:val="00571927"/>
    <w:rsid w:val="00572AF2"/>
    <w:rsid w:val="00573228"/>
    <w:rsid w:val="00575FDE"/>
    <w:rsid w:val="005764B4"/>
    <w:rsid w:val="005802A6"/>
    <w:rsid w:val="005879B5"/>
    <w:rsid w:val="00593D37"/>
    <w:rsid w:val="00594569"/>
    <w:rsid w:val="005A7A17"/>
    <w:rsid w:val="005B1927"/>
    <w:rsid w:val="005B21D1"/>
    <w:rsid w:val="005B3D22"/>
    <w:rsid w:val="005B789F"/>
    <w:rsid w:val="005D5264"/>
    <w:rsid w:val="005D61BF"/>
    <w:rsid w:val="005F3C30"/>
    <w:rsid w:val="005F6D72"/>
    <w:rsid w:val="00610E3A"/>
    <w:rsid w:val="00616726"/>
    <w:rsid w:val="00616D52"/>
    <w:rsid w:val="0062432B"/>
    <w:rsid w:val="006253B9"/>
    <w:rsid w:val="00627A04"/>
    <w:rsid w:val="00630B8C"/>
    <w:rsid w:val="0063167E"/>
    <w:rsid w:val="00631B90"/>
    <w:rsid w:val="00632399"/>
    <w:rsid w:val="00632628"/>
    <w:rsid w:val="006328A9"/>
    <w:rsid w:val="0064346C"/>
    <w:rsid w:val="0064725F"/>
    <w:rsid w:val="006511CE"/>
    <w:rsid w:val="006546D8"/>
    <w:rsid w:val="006546EB"/>
    <w:rsid w:val="0065522A"/>
    <w:rsid w:val="0065555C"/>
    <w:rsid w:val="006632D0"/>
    <w:rsid w:val="00664691"/>
    <w:rsid w:val="006674EA"/>
    <w:rsid w:val="00680E12"/>
    <w:rsid w:val="00682E38"/>
    <w:rsid w:val="00692EA2"/>
    <w:rsid w:val="00693BA9"/>
    <w:rsid w:val="00694352"/>
    <w:rsid w:val="006A4E3B"/>
    <w:rsid w:val="006A62E3"/>
    <w:rsid w:val="006A6503"/>
    <w:rsid w:val="006A7548"/>
    <w:rsid w:val="006B091B"/>
    <w:rsid w:val="006D291C"/>
    <w:rsid w:val="006D3DF4"/>
    <w:rsid w:val="006D44FC"/>
    <w:rsid w:val="006D4F05"/>
    <w:rsid w:val="006D60B4"/>
    <w:rsid w:val="006E2A9D"/>
    <w:rsid w:val="006E6140"/>
    <w:rsid w:val="006E6A41"/>
    <w:rsid w:val="00700297"/>
    <w:rsid w:val="007031F6"/>
    <w:rsid w:val="007076F4"/>
    <w:rsid w:val="00713CD2"/>
    <w:rsid w:val="0072013F"/>
    <w:rsid w:val="007209D9"/>
    <w:rsid w:val="00722276"/>
    <w:rsid w:val="007233A5"/>
    <w:rsid w:val="007260A0"/>
    <w:rsid w:val="00727A92"/>
    <w:rsid w:val="00730CAC"/>
    <w:rsid w:val="00731A8E"/>
    <w:rsid w:val="00743A4E"/>
    <w:rsid w:val="00744807"/>
    <w:rsid w:val="00744E3D"/>
    <w:rsid w:val="00745CDA"/>
    <w:rsid w:val="00746FA2"/>
    <w:rsid w:val="00747A26"/>
    <w:rsid w:val="00753D38"/>
    <w:rsid w:val="00770143"/>
    <w:rsid w:val="00770B5A"/>
    <w:rsid w:val="00774B08"/>
    <w:rsid w:val="007807DB"/>
    <w:rsid w:val="00781030"/>
    <w:rsid w:val="00787196"/>
    <w:rsid w:val="007911AB"/>
    <w:rsid w:val="007A0EE7"/>
    <w:rsid w:val="007B2336"/>
    <w:rsid w:val="007C085C"/>
    <w:rsid w:val="007C136A"/>
    <w:rsid w:val="007C5838"/>
    <w:rsid w:val="007D0806"/>
    <w:rsid w:val="007D2C93"/>
    <w:rsid w:val="007E24E5"/>
    <w:rsid w:val="007E3EBA"/>
    <w:rsid w:val="007E4EA2"/>
    <w:rsid w:val="007F2D66"/>
    <w:rsid w:val="007F578E"/>
    <w:rsid w:val="008136C1"/>
    <w:rsid w:val="0081443E"/>
    <w:rsid w:val="008167B5"/>
    <w:rsid w:val="0083437A"/>
    <w:rsid w:val="008412DC"/>
    <w:rsid w:val="00850001"/>
    <w:rsid w:val="00860CB7"/>
    <w:rsid w:val="00867B16"/>
    <w:rsid w:val="00872160"/>
    <w:rsid w:val="0087224B"/>
    <w:rsid w:val="00886BD6"/>
    <w:rsid w:val="008A242D"/>
    <w:rsid w:val="008B5950"/>
    <w:rsid w:val="008C1BC6"/>
    <w:rsid w:val="008C7822"/>
    <w:rsid w:val="008D1741"/>
    <w:rsid w:val="008E135D"/>
    <w:rsid w:val="008E709F"/>
    <w:rsid w:val="008F2932"/>
    <w:rsid w:val="008F45D0"/>
    <w:rsid w:val="00906CB7"/>
    <w:rsid w:val="0091331E"/>
    <w:rsid w:val="009152F0"/>
    <w:rsid w:val="00917190"/>
    <w:rsid w:val="00934534"/>
    <w:rsid w:val="00944FD5"/>
    <w:rsid w:val="0094636E"/>
    <w:rsid w:val="00947528"/>
    <w:rsid w:val="00953A61"/>
    <w:rsid w:val="00954387"/>
    <w:rsid w:val="00980851"/>
    <w:rsid w:val="00980DE3"/>
    <w:rsid w:val="0098193E"/>
    <w:rsid w:val="00992FEC"/>
    <w:rsid w:val="00994D11"/>
    <w:rsid w:val="00995448"/>
    <w:rsid w:val="00995778"/>
    <w:rsid w:val="009A20DD"/>
    <w:rsid w:val="009A7C96"/>
    <w:rsid w:val="009B0332"/>
    <w:rsid w:val="009B7061"/>
    <w:rsid w:val="009C3E9D"/>
    <w:rsid w:val="009C622B"/>
    <w:rsid w:val="009D2226"/>
    <w:rsid w:val="009D2CF5"/>
    <w:rsid w:val="009D3451"/>
    <w:rsid w:val="009D6FDB"/>
    <w:rsid w:val="009E4C8A"/>
    <w:rsid w:val="009F0C73"/>
    <w:rsid w:val="009F1B51"/>
    <w:rsid w:val="009F28F3"/>
    <w:rsid w:val="009F5F89"/>
    <w:rsid w:val="009F6792"/>
    <w:rsid w:val="00A00BF7"/>
    <w:rsid w:val="00A01864"/>
    <w:rsid w:val="00A036DF"/>
    <w:rsid w:val="00A06B85"/>
    <w:rsid w:val="00A24F58"/>
    <w:rsid w:val="00A277D4"/>
    <w:rsid w:val="00A306BA"/>
    <w:rsid w:val="00A41C76"/>
    <w:rsid w:val="00A476A2"/>
    <w:rsid w:val="00A50959"/>
    <w:rsid w:val="00A5405F"/>
    <w:rsid w:val="00A56A45"/>
    <w:rsid w:val="00A76354"/>
    <w:rsid w:val="00A87DF7"/>
    <w:rsid w:val="00A94CA5"/>
    <w:rsid w:val="00AA405F"/>
    <w:rsid w:val="00AA52F1"/>
    <w:rsid w:val="00AB11D3"/>
    <w:rsid w:val="00AB5DA2"/>
    <w:rsid w:val="00AC27F9"/>
    <w:rsid w:val="00AC68B6"/>
    <w:rsid w:val="00AC6D85"/>
    <w:rsid w:val="00B00403"/>
    <w:rsid w:val="00B01613"/>
    <w:rsid w:val="00B01D4F"/>
    <w:rsid w:val="00B05A32"/>
    <w:rsid w:val="00B11DE8"/>
    <w:rsid w:val="00B157B8"/>
    <w:rsid w:val="00B21003"/>
    <w:rsid w:val="00B22206"/>
    <w:rsid w:val="00B231DB"/>
    <w:rsid w:val="00B33047"/>
    <w:rsid w:val="00B339EF"/>
    <w:rsid w:val="00B43E90"/>
    <w:rsid w:val="00B57E1C"/>
    <w:rsid w:val="00B640EC"/>
    <w:rsid w:val="00B66FC1"/>
    <w:rsid w:val="00B715A8"/>
    <w:rsid w:val="00B73292"/>
    <w:rsid w:val="00B80767"/>
    <w:rsid w:val="00B8726E"/>
    <w:rsid w:val="00B91A1C"/>
    <w:rsid w:val="00B975D9"/>
    <w:rsid w:val="00B976D2"/>
    <w:rsid w:val="00BB210B"/>
    <w:rsid w:val="00BB536B"/>
    <w:rsid w:val="00BB6C2D"/>
    <w:rsid w:val="00BC4535"/>
    <w:rsid w:val="00BC777A"/>
    <w:rsid w:val="00BE7188"/>
    <w:rsid w:val="00C005C5"/>
    <w:rsid w:val="00C00716"/>
    <w:rsid w:val="00C0149D"/>
    <w:rsid w:val="00C06122"/>
    <w:rsid w:val="00C12658"/>
    <w:rsid w:val="00C129EE"/>
    <w:rsid w:val="00C13AA3"/>
    <w:rsid w:val="00C13BD8"/>
    <w:rsid w:val="00C13DED"/>
    <w:rsid w:val="00C16964"/>
    <w:rsid w:val="00C16F12"/>
    <w:rsid w:val="00C24CCF"/>
    <w:rsid w:val="00C27E17"/>
    <w:rsid w:val="00C32EF9"/>
    <w:rsid w:val="00C33A65"/>
    <w:rsid w:val="00C409FD"/>
    <w:rsid w:val="00C42CE3"/>
    <w:rsid w:val="00C4390A"/>
    <w:rsid w:val="00C551E9"/>
    <w:rsid w:val="00C55DDA"/>
    <w:rsid w:val="00C64863"/>
    <w:rsid w:val="00C6506A"/>
    <w:rsid w:val="00C65075"/>
    <w:rsid w:val="00C7319B"/>
    <w:rsid w:val="00C74778"/>
    <w:rsid w:val="00C858CD"/>
    <w:rsid w:val="00C9720B"/>
    <w:rsid w:val="00C97CDA"/>
    <w:rsid w:val="00CA4CD5"/>
    <w:rsid w:val="00CA5600"/>
    <w:rsid w:val="00CA5978"/>
    <w:rsid w:val="00CA6754"/>
    <w:rsid w:val="00CB18A0"/>
    <w:rsid w:val="00CB32BE"/>
    <w:rsid w:val="00CB4179"/>
    <w:rsid w:val="00CB5B37"/>
    <w:rsid w:val="00CC7187"/>
    <w:rsid w:val="00CC7A4E"/>
    <w:rsid w:val="00CE2665"/>
    <w:rsid w:val="00CF47FF"/>
    <w:rsid w:val="00D15344"/>
    <w:rsid w:val="00D17A33"/>
    <w:rsid w:val="00D26598"/>
    <w:rsid w:val="00D32B4A"/>
    <w:rsid w:val="00D33B54"/>
    <w:rsid w:val="00D33DF2"/>
    <w:rsid w:val="00D43B25"/>
    <w:rsid w:val="00D544DB"/>
    <w:rsid w:val="00D5481F"/>
    <w:rsid w:val="00D54D7A"/>
    <w:rsid w:val="00D608CE"/>
    <w:rsid w:val="00D7606E"/>
    <w:rsid w:val="00D811BD"/>
    <w:rsid w:val="00D918CE"/>
    <w:rsid w:val="00D9265F"/>
    <w:rsid w:val="00D935CD"/>
    <w:rsid w:val="00D97A3E"/>
    <w:rsid w:val="00DA0F5B"/>
    <w:rsid w:val="00DA2D8A"/>
    <w:rsid w:val="00DB75F7"/>
    <w:rsid w:val="00DD0DDA"/>
    <w:rsid w:val="00DE3BF3"/>
    <w:rsid w:val="00DE5CCA"/>
    <w:rsid w:val="00DF6273"/>
    <w:rsid w:val="00DF7031"/>
    <w:rsid w:val="00E13D5D"/>
    <w:rsid w:val="00E34C93"/>
    <w:rsid w:val="00E36C95"/>
    <w:rsid w:val="00E407FF"/>
    <w:rsid w:val="00E42623"/>
    <w:rsid w:val="00E559A0"/>
    <w:rsid w:val="00E62851"/>
    <w:rsid w:val="00E6339C"/>
    <w:rsid w:val="00E63BC9"/>
    <w:rsid w:val="00E71B6C"/>
    <w:rsid w:val="00E8677E"/>
    <w:rsid w:val="00E94BE6"/>
    <w:rsid w:val="00EA32B5"/>
    <w:rsid w:val="00EA4632"/>
    <w:rsid w:val="00EB17C6"/>
    <w:rsid w:val="00EB2FA3"/>
    <w:rsid w:val="00EB506D"/>
    <w:rsid w:val="00EC18C2"/>
    <w:rsid w:val="00EC3ACC"/>
    <w:rsid w:val="00EC6E9C"/>
    <w:rsid w:val="00EC7742"/>
    <w:rsid w:val="00ED00D8"/>
    <w:rsid w:val="00ED72B4"/>
    <w:rsid w:val="00EE085B"/>
    <w:rsid w:val="00EE4565"/>
    <w:rsid w:val="00EE58EA"/>
    <w:rsid w:val="00EE60E3"/>
    <w:rsid w:val="00EF06E7"/>
    <w:rsid w:val="00EF31D7"/>
    <w:rsid w:val="00EF582A"/>
    <w:rsid w:val="00F04F9C"/>
    <w:rsid w:val="00F07067"/>
    <w:rsid w:val="00F17406"/>
    <w:rsid w:val="00F176A2"/>
    <w:rsid w:val="00F2542F"/>
    <w:rsid w:val="00F27CC5"/>
    <w:rsid w:val="00F334A4"/>
    <w:rsid w:val="00F35546"/>
    <w:rsid w:val="00F406EC"/>
    <w:rsid w:val="00F440A4"/>
    <w:rsid w:val="00F47A77"/>
    <w:rsid w:val="00F52A82"/>
    <w:rsid w:val="00F530AA"/>
    <w:rsid w:val="00F55198"/>
    <w:rsid w:val="00F6322B"/>
    <w:rsid w:val="00F63A39"/>
    <w:rsid w:val="00F873CF"/>
    <w:rsid w:val="00F87FD9"/>
    <w:rsid w:val="00F90721"/>
    <w:rsid w:val="00F93160"/>
    <w:rsid w:val="00FB2874"/>
    <w:rsid w:val="00FB7301"/>
    <w:rsid w:val="00FC6628"/>
    <w:rsid w:val="00FD0D0C"/>
    <w:rsid w:val="00FD3C6A"/>
    <w:rsid w:val="00FE0087"/>
    <w:rsid w:val="00FE0683"/>
    <w:rsid w:val="00FE66FC"/>
    <w:rsid w:val="00FE6A9C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0CEB-EC18-4B53-B5D4-76A1E515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user3000</cp:lastModifiedBy>
  <cp:revision>12</cp:revision>
  <cp:lastPrinted>2018-09-28T05:07:00Z</cp:lastPrinted>
  <dcterms:created xsi:type="dcterms:W3CDTF">2018-09-27T00:23:00Z</dcterms:created>
  <dcterms:modified xsi:type="dcterms:W3CDTF">2018-09-28T05:08:00Z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